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6E13" w:rsidR="000633AB" w:rsidP="000268CA" w:rsidRDefault="001514A6" w14:paraId="423201A5" w14:textId="36C0E11C">
      <w:pPr>
        <w:pStyle w:val="Heading1"/>
      </w:pPr>
      <w:bookmarkStart w:name="_Toc410982275" w:id="0"/>
      <w:bookmarkStart w:name="_Toc410913469" w:id="1"/>
      <w:r w:rsidR="001514A6">
        <w:rPr/>
        <w:t xml:space="preserve">Bijlage </w:t>
      </w:r>
      <w:r w:rsidR="7FFFA9F6">
        <w:rPr/>
        <w:t>8</w:t>
      </w:r>
      <w:r w:rsidR="008B6E13">
        <w:rPr/>
        <w:t xml:space="preserve">: </w:t>
      </w:r>
      <w:r w:rsidR="000633AB">
        <w:rPr/>
        <w:t>Rijvaardigheidstoets</w:t>
      </w:r>
      <w:bookmarkEnd w:id="0"/>
      <w:bookmarkEnd w:id="1"/>
    </w:p>
    <w:p w:rsidR="000268CA" w:rsidP="000268CA" w:rsidRDefault="000268CA" w14:paraId="205D525E" w14:textId="77777777">
      <w:pPr>
        <w:rPr>
          <w:rFonts w:ascii="Corbel" w:hAnsi="Corbel"/>
          <w:sz w:val="22"/>
          <w:szCs w:val="22"/>
        </w:rPr>
      </w:pPr>
      <w:r w:rsidRPr="000268CA">
        <w:rPr>
          <w:rFonts w:ascii="Corbel" w:hAnsi="Corbel"/>
          <w:sz w:val="22"/>
          <w:szCs w:val="22"/>
        </w:rPr>
        <w:t>Een rijvaardigheidstoets maakt deel uit van de Selectie en Passing wanneer het gaat om elektrische hulpmiddelen of een driewielfiets. Deze toets wordt ingezet om te beoordelen in hoeverre een cliënt veilig en adequaat kan omgaan met het aangeboden hulpmiddel.</w:t>
      </w:r>
    </w:p>
    <w:p w:rsidRPr="000268CA" w:rsidR="00DE2F1F" w:rsidP="000268CA" w:rsidRDefault="00DE2F1F" w14:paraId="16703600" w14:textId="77777777">
      <w:pPr>
        <w:rPr>
          <w:rFonts w:ascii="Corbel" w:hAnsi="Corbel"/>
          <w:sz w:val="22"/>
          <w:szCs w:val="22"/>
        </w:rPr>
      </w:pPr>
    </w:p>
    <w:p w:rsidR="000268CA" w:rsidP="000268CA" w:rsidRDefault="000268CA" w14:paraId="372DB112" w14:textId="77777777">
      <w:pPr>
        <w:rPr>
          <w:rFonts w:ascii="Corbel" w:hAnsi="Corbel"/>
          <w:sz w:val="22"/>
          <w:szCs w:val="22"/>
        </w:rPr>
      </w:pPr>
      <w:r w:rsidRPr="000268CA">
        <w:rPr>
          <w:rFonts w:ascii="Corbel" w:hAnsi="Corbel"/>
          <w:sz w:val="22"/>
          <w:szCs w:val="22"/>
        </w:rPr>
        <w:t>De leverancier houdt er in de communicatie met de cliënt rekening mee dat de rijvaardigheidstoets ook op verzoek van de opdrachtgever kan worden uitgevoerd, zonder dat er al een beschikking is afgegeven.</w:t>
      </w:r>
    </w:p>
    <w:p w:rsidRPr="000268CA" w:rsidR="008B6E13" w:rsidP="000268CA" w:rsidRDefault="008B6E13" w14:paraId="00C20F31" w14:textId="77777777">
      <w:pPr>
        <w:rPr>
          <w:rFonts w:ascii="Corbel" w:hAnsi="Corbel"/>
          <w:sz w:val="22"/>
          <w:szCs w:val="22"/>
        </w:rPr>
      </w:pPr>
    </w:p>
    <w:p w:rsidRPr="000268CA" w:rsidR="000268CA" w:rsidP="000268CA" w:rsidRDefault="000268CA" w14:paraId="6EEEDFF8" w14:textId="77777777">
      <w:pPr>
        <w:rPr>
          <w:rFonts w:ascii="Corbel" w:hAnsi="Corbel"/>
          <w:sz w:val="22"/>
          <w:szCs w:val="22"/>
        </w:rPr>
      </w:pPr>
      <w:r w:rsidRPr="000268CA">
        <w:rPr>
          <w:rFonts w:ascii="Corbel" w:hAnsi="Corbel"/>
          <w:sz w:val="22"/>
          <w:szCs w:val="22"/>
        </w:rPr>
        <w:t>De toets kan leiden tot drie uitkomsten:</w:t>
      </w:r>
    </w:p>
    <w:p w:rsidRPr="000268CA" w:rsidR="000268CA" w:rsidP="000268CA" w:rsidRDefault="000268CA" w14:paraId="5D132487" w14:textId="77777777">
      <w:pPr>
        <w:numPr>
          <w:ilvl w:val="0"/>
          <w:numId w:val="3"/>
        </w:numPr>
        <w:rPr>
          <w:rFonts w:ascii="Corbel" w:hAnsi="Corbel"/>
          <w:sz w:val="22"/>
          <w:szCs w:val="22"/>
        </w:rPr>
      </w:pPr>
      <w:r w:rsidRPr="000268CA">
        <w:rPr>
          <w:rFonts w:ascii="Corbel" w:hAnsi="Corbel"/>
          <w:sz w:val="22"/>
          <w:szCs w:val="22"/>
        </w:rPr>
        <w:t>Voldoende resultaat: De cliënt kan zonder gewenningslessen veilig en adequaat rijden met het hulpmiddel.</w:t>
      </w:r>
    </w:p>
    <w:p w:rsidRPr="000268CA" w:rsidR="000268CA" w:rsidP="000268CA" w:rsidRDefault="000268CA" w14:paraId="426D3D90" w14:textId="77777777">
      <w:pPr>
        <w:numPr>
          <w:ilvl w:val="0"/>
          <w:numId w:val="3"/>
        </w:numPr>
        <w:rPr>
          <w:rFonts w:ascii="Corbel" w:hAnsi="Corbel"/>
          <w:sz w:val="22"/>
          <w:szCs w:val="22"/>
        </w:rPr>
      </w:pPr>
      <w:r w:rsidRPr="000268CA">
        <w:rPr>
          <w:rFonts w:ascii="Corbel" w:hAnsi="Corbel"/>
          <w:sz w:val="22"/>
          <w:szCs w:val="22"/>
        </w:rPr>
        <w:t>Matig resultaat: De cliënt kan met maximaal vier gewenningslessen veilig en adequaat rijden met het hulpmiddel.</w:t>
      </w:r>
    </w:p>
    <w:p w:rsidRPr="000268CA" w:rsidR="000268CA" w:rsidP="000268CA" w:rsidRDefault="000268CA" w14:paraId="73DF9414" w14:textId="77777777">
      <w:pPr>
        <w:numPr>
          <w:ilvl w:val="0"/>
          <w:numId w:val="3"/>
        </w:numPr>
        <w:rPr>
          <w:rFonts w:ascii="Corbel" w:hAnsi="Corbel"/>
          <w:sz w:val="22"/>
          <w:szCs w:val="22"/>
        </w:rPr>
      </w:pPr>
      <w:r w:rsidRPr="000268CA">
        <w:rPr>
          <w:rFonts w:ascii="Corbel" w:hAnsi="Corbel"/>
          <w:sz w:val="22"/>
          <w:szCs w:val="22"/>
        </w:rPr>
        <w:t>Onvoldoende resultaat: De cliënt kan niet veilig en adequaat rijden met het hulpmiddel.</w:t>
      </w:r>
    </w:p>
    <w:p w:rsidRPr="009A3021" w:rsidR="008B6E13" w:rsidP="000268CA" w:rsidRDefault="008B6E13" w14:paraId="7B9742C3" w14:textId="77777777">
      <w:pPr>
        <w:rPr>
          <w:rFonts w:ascii="Corbel" w:hAnsi="Corbel"/>
          <w:sz w:val="22"/>
          <w:szCs w:val="22"/>
        </w:rPr>
      </w:pPr>
    </w:p>
    <w:p w:rsidRPr="000268CA" w:rsidR="000268CA" w:rsidP="000268CA" w:rsidRDefault="000268CA" w14:paraId="6340AA24" w14:textId="2FCD8C97">
      <w:pPr>
        <w:rPr>
          <w:rFonts w:ascii="Corbel" w:hAnsi="Corbel"/>
          <w:sz w:val="22"/>
          <w:szCs w:val="22"/>
        </w:rPr>
      </w:pPr>
      <w:r w:rsidRPr="000268CA">
        <w:rPr>
          <w:rFonts w:ascii="Corbel" w:hAnsi="Corbel"/>
          <w:sz w:val="22"/>
          <w:szCs w:val="22"/>
        </w:rPr>
        <w:t>Afhankelijk van het resultaat onderneemt de opdrachtgever de volgende acties:</w:t>
      </w:r>
    </w:p>
    <w:p w:rsidRPr="000268CA" w:rsidR="000268CA" w:rsidP="000268CA" w:rsidRDefault="000268CA" w14:paraId="42CC100E" w14:textId="77777777">
      <w:pPr>
        <w:numPr>
          <w:ilvl w:val="0"/>
          <w:numId w:val="4"/>
        </w:numPr>
        <w:rPr>
          <w:rFonts w:ascii="Corbel" w:hAnsi="Corbel"/>
          <w:sz w:val="22"/>
          <w:szCs w:val="22"/>
        </w:rPr>
      </w:pPr>
      <w:r w:rsidRPr="000268CA">
        <w:rPr>
          <w:rFonts w:ascii="Corbel" w:hAnsi="Corbel"/>
          <w:sz w:val="22"/>
          <w:szCs w:val="22"/>
        </w:rPr>
        <w:t>Voldoende resultaat: Het hulpmiddel wordt verstrekt zonder gewenningslessen.</w:t>
      </w:r>
    </w:p>
    <w:p w:rsidRPr="000268CA" w:rsidR="000268CA" w:rsidP="000268CA" w:rsidRDefault="000268CA" w14:paraId="2990AEEC" w14:textId="77777777">
      <w:pPr>
        <w:numPr>
          <w:ilvl w:val="0"/>
          <w:numId w:val="4"/>
        </w:numPr>
        <w:rPr>
          <w:rFonts w:ascii="Corbel" w:hAnsi="Corbel"/>
          <w:sz w:val="22"/>
          <w:szCs w:val="22"/>
        </w:rPr>
      </w:pPr>
      <w:r w:rsidRPr="000268CA">
        <w:rPr>
          <w:rFonts w:ascii="Corbel" w:hAnsi="Corbel"/>
          <w:sz w:val="22"/>
          <w:szCs w:val="22"/>
        </w:rPr>
        <w:t>Matig resultaat: Het hulpmiddel wordt verstrekt, met inzet van maximaal vier gewenningslessen na levering.</w:t>
      </w:r>
    </w:p>
    <w:p w:rsidRPr="000268CA" w:rsidR="000268CA" w:rsidP="000268CA" w:rsidRDefault="000268CA" w14:paraId="2E93524D" w14:textId="77777777">
      <w:pPr>
        <w:numPr>
          <w:ilvl w:val="0"/>
          <w:numId w:val="4"/>
        </w:numPr>
        <w:rPr>
          <w:rFonts w:ascii="Corbel" w:hAnsi="Corbel"/>
          <w:sz w:val="22"/>
          <w:szCs w:val="22"/>
        </w:rPr>
      </w:pPr>
      <w:r w:rsidRPr="000268CA">
        <w:rPr>
          <w:rFonts w:ascii="Corbel" w:hAnsi="Corbel"/>
          <w:sz w:val="22"/>
          <w:szCs w:val="22"/>
        </w:rPr>
        <w:t>Onvoldoende resultaat: Het hulpmiddel wordt niet verstrekt. Als er al een opdracht is afgegeven, vervalt deze, tenzij de opdrachtgever besluit hiervan af te wijken.</w:t>
      </w:r>
    </w:p>
    <w:p w:rsidRPr="008B6E13" w:rsidR="001514A6" w:rsidP="001514A6" w:rsidRDefault="001514A6" w14:paraId="1375DD14" w14:textId="77777777">
      <w:pPr>
        <w:rPr>
          <w:rFonts w:ascii="Corbel" w:hAnsi="Corbel"/>
          <w:sz w:val="22"/>
          <w:szCs w:val="22"/>
        </w:rPr>
      </w:pPr>
    </w:p>
    <w:p w:rsidRPr="008B6E13" w:rsidR="000633AB" w:rsidP="008B6E13" w:rsidRDefault="000633AB" w14:paraId="0732A312" w14:textId="77777777">
      <w:pPr>
        <w:pStyle w:val="Heading2"/>
      </w:pPr>
      <w:bookmarkStart w:name="_Toc410982276" w:id="2"/>
      <w:bookmarkStart w:name="_Toc410913470" w:id="3"/>
      <w:r w:rsidRPr="008B6E13">
        <w:t>Gewenningslessen</w:t>
      </w:r>
      <w:bookmarkEnd w:id="2"/>
      <w:bookmarkEnd w:id="3"/>
    </w:p>
    <w:p w:rsidRPr="00875B91" w:rsidR="00875B91" w:rsidP="00875B91" w:rsidRDefault="00875B91" w14:paraId="761E0918" w14:textId="77777777">
      <w:pPr>
        <w:rPr>
          <w:rFonts w:ascii="Corbel" w:hAnsi="Corbel" w:cs="Arial"/>
          <w:sz w:val="22"/>
          <w:szCs w:val="22"/>
        </w:rPr>
      </w:pPr>
      <w:r w:rsidRPr="00875B91">
        <w:rPr>
          <w:rFonts w:ascii="Corbel" w:hAnsi="Corbel" w:cs="Arial"/>
          <w:sz w:val="22"/>
          <w:szCs w:val="22"/>
        </w:rPr>
        <w:t xml:space="preserve">Als onderdeel van het proces van </w:t>
      </w:r>
      <w:r w:rsidRPr="00875B91">
        <w:rPr>
          <w:rFonts w:ascii="Corbel" w:hAnsi="Corbel" w:cs="Arial"/>
          <w:i/>
          <w:iCs/>
          <w:sz w:val="22"/>
          <w:szCs w:val="22"/>
        </w:rPr>
        <w:t>Selectie en Passing</w:t>
      </w:r>
      <w:r w:rsidRPr="00875B91">
        <w:rPr>
          <w:rFonts w:ascii="Corbel" w:hAnsi="Corbel" w:cs="Arial"/>
          <w:sz w:val="22"/>
          <w:szCs w:val="22"/>
        </w:rPr>
        <w:t xml:space="preserve"> verzorgt de Leverancier bij aflevering van een elektrisch Hulpmiddel, driewielfiets of aangepaste fiets kosteloos een instructie. Deze instructie omvat standaard één </w:t>
      </w:r>
      <w:proofErr w:type="spellStart"/>
      <w:r w:rsidRPr="00875B91">
        <w:rPr>
          <w:rFonts w:ascii="Corbel" w:hAnsi="Corbel" w:cs="Arial"/>
          <w:sz w:val="22"/>
          <w:szCs w:val="22"/>
        </w:rPr>
        <w:t>Gewenningsles</w:t>
      </w:r>
      <w:proofErr w:type="spellEnd"/>
      <w:r w:rsidRPr="00875B91">
        <w:rPr>
          <w:rFonts w:ascii="Corbel" w:hAnsi="Corbel" w:cs="Arial"/>
          <w:sz w:val="22"/>
          <w:szCs w:val="22"/>
        </w:rPr>
        <w:t xml:space="preserve"> op locatie. Indien nodig, bijvoorbeeld voor de beoordeling van de stallingsruimte, vindt deze plaats in de woonomgeving van de Cliënt.</w:t>
      </w:r>
    </w:p>
    <w:p w:rsidR="00875B91" w:rsidP="00875B91" w:rsidRDefault="00875B91" w14:paraId="23B4C9C9" w14:textId="77777777">
      <w:pPr>
        <w:rPr>
          <w:rFonts w:ascii="Corbel" w:hAnsi="Corbel" w:cs="Arial"/>
          <w:sz w:val="22"/>
          <w:szCs w:val="22"/>
        </w:rPr>
      </w:pPr>
    </w:p>
    <w:p w:rsidRPr="00875B91" w:rsidR="00875B91" w:rsidP="00875B91" w:rsidRDefault="00875B91" w14:paraId="794FD7C6" w14:textId="526EB424">
      <w:pPr>
        <w:rPr>
          <w:rFonts w:ascii="Corbel" w:hAnsi="Corbel" w:cs="Arial"/>
          <w:sz w:val="22"/>
          <w:szCs w:val="22"/>
        </w:rPr>
      </w:pPr>
      <w:r w:rsidRPr="00875B91">
        <w:rPr>
          <w:rFonts w:ascii="Corbel" w:hAnsi="Corbel" w:cs="Arial"/>
          <w:sz w:val="22"/>
          <w:szCs w:val="22"/>
        </w:rPr>
        <w:t xml:space="preserve">Indien gewenst, kunnen na levering extra Gewenningslessen worden ingezet, gericht op verantwoord, veilig en optimaal gebruik van het hulpmiddel. Deze lessen worden verzorgd op verzoek van en voor rekening van de Opdrachtgever. De Opdrachtgever kan er ook voor kiezen hiervoor een </w:t>
      </w:r>
      <w:r w:rsidR="00262DBA">
        <w:rPr>
          <w:rFonts w:ascii="Corbel" w:hAnsi="Corbel" w:cs="Arial"/>
          <w:sz w:val="22"/>
          <w:szCs w:val="22"/>
        </w:rPr>
        <w:t>andere</w:t>
      </w:r>
      <w:r w:rsidRPr="00875B91">
        <w:rPr>
          <w:rFonts w:ascii="Corbel" w:hAnsi="Corbel" w:cs="Arial"/>
          <w:sz w:val="22"/>
          <w:szCs w:val="22"/>
        </w:rPr>
        <w:t xml:space="preserve"> organisatie in te schakelen.</w:t>
      </w:r>
    </w:p>
    <w:p w:rsidR="00875B91" w:rsidP="00875B91" w:rsidRDefault="00875B91" w14:paraId="51B760B1" w14:textId="77777777">
      <w:pPr>
        <w:rPr>
          <w:rFonts w:ascii="Corbel" w:hAnsi="Corbel" w:cs="Arial"/>
          <w:sz w:val="22"/>
          <w:szCs w:val="22"/>
        </w:rPr>
      </w:pPr>
    </w:p>
    <w:p w:rsidRPr="00875B91" w:rsidR="00875B91" w:rsidP="00875B91" w:rsidRDefault="00875B91" w14:paraId="68E9FC14" w14:textId="1797AA29">
      <w:pPr>
        <w:rPr>
          <w:rFonts w:ascii="Corbel" w:hAnsi="Corbel" w:cs="Arial"/>
          <w:sz w:val="22"/>
          <w:szCs w:val="22"/>
        </w:rPr>
      </w:pPr>
      <w:r w:rsidRPr="00875B91">
        <w:rPr>
          <w:rFonts w:ascii="Corbel" w:hAnsi="Corbel" w:cs="Arial"/>
          <w:sz w:val="22"/>
          <w:szCs w:val="22"/>
        </w:rPr>
        <w:t xml:space="preserve">De eerste </w:t>
      </w:r>
      <w:proofErr w:type="spellStart"/>
      <w:r w:rsidRPr="00875B91">
        <w:rPr>
          <w:rFonts w:ascii="Corbel" w:hAnsi="Corbel" w:cs="Arial"/>
          <w:sz w:val="22"/>
          <w:szCs w:val="22"/>
        </w:rPr>
        <w:t>Gewenningsles</w:t>
      </w:r>
      <w:proofErr w:type="spellEnd"/>
      <w:r w:rsidRPr="00875B91">
        <w:rPr>
          <w:rFonts w:ascii="Corbel" w:hAnsi="Corbel" w:cs="Arial"/>
          <w:sz w:val="22"/>
          <w:szCs w:val="22"/>
        </w:rPr>
        <w:t xml:space="preserve"> bij aflevering is kosteloos en dient te worden verdisconteerd in de inschrijfprijs.</w:t>
      </w:r>
      <w:r>
        <w:rPr>
          <w:rFonts w:ascii="Corbel" w:hAnsi="Corbel" w:cs="Arial"/>
          <w:sz w:val="22"/>
          <w:szCs w:val="22"/>
        </w:rPr>
        <w:t xml:space="preserve"> </w:t>
      </w:r>
      <w:r w:rsidRPr="00875B91">
        <w:rPr>
          <w:rFonts w:ascii="Corbel" w:hAnsi="Corbel" w:cs="Arial"/>
          <w:sz w:val="22"/>
          <w:szCs w:val="22"/>
        </w:rPr>
        <w:t>De tarieven voor eventuele extra Gewenningslessen dienen door de inschrijver te worden opgegeven in Invulbijlage 2. Deze maken onderdeel uit van het gunningscriterium Prijs.</w:t>
      </w:r>
      <w:r w:rsidRPr="00875B91">
        <w:rPr>
          <w:rFonts w:ascii="Corbel" w:hAnsi="Corbel" w:cs="Arial"/>
          <w:sz w:val="22"/>
          <w:szCs w:val="22"/>
        </w:rPr>
        <w:br/>
      </w:r>
      <w:r w:rsidRPr="00875B91">
        <w:rPr>
          <w:rFonts w:ascii="Corbel" w:hAnsi="Corbel" w:cs="Arial"/>
          <w:sz w:val="22"/>
          <w:szCs w:val="22"/>
        </w:rPr>
        <w:t>Voor meer informatie over de gunningscriteria: zie paragraaf 4.2 van de Aanbestedingsleidraad.</w:t>
      </w:r>
    </w:p>
    <w:p w:rsidRPr="008B6E13" w:rsidR="008B6E13" w:rsidP="000633AB" w:rsidRDefault="008B6E13" w14:paraId="1273CD78" w14:textId="77777777">
      <w:pPr>
        <w:rPr>
          <w:rFonts w:ascii="Corbel" w:hAnsi="Corbel" w:cs="Arial"/>
          <w:sz w:val="22"/>
          <w:szCs w:val="22"/>
        </w:rPr>
      </w:pPr>
    </w:p>
    <w:p w:rsidRPr="008B6E13" w:rsidR="000633AB" w:rsidP="008B6E13" w:rsidRDefault="000633AB" w14:paraId="31C81DF2" w14:textId="77777777">
      <w:pPr>
        <w:pStyle w:val="Heading2"/>
      </w:pPr>
      <w:bookmarkStart w:name="_Toc410982277" w:id="4"/>
      <w:bookmarkStart w:name="_Toc410913471" w:id="5"/>
      <w:bookmarkStart w:name="_Toc303186640" w:id="6"/>
      <w:bookmarkStart w:name="_Toc299956867" w:id="7"/>
      <w:r w:rsidRPr="008B6E13">
        <w:t>Rijlesrapportage</w:t>
      </w:r>
      <w:bookmarkEnd w:id="4"/>
      <w:bookmarkEnd w:id="5"/>
    </w:p>
    <w:bookmarkEnd w:id="6"/>
    <w:bookmarkEnd w:id="7"/>
    <w:p w:rsidRPr="00F14298" w:rsidR="00F14298" w:rsidP="00F14298" w:rsidRDefault="00F14298" w14:paraId="6D42BEDF" w14:textId="77777777">
      <w:pPr>
        <w:rPr>
          <w:rFonts w:ascii="Corbel" w:hAnsi="Corbel" w:cs="Arial"/>
          <w:sz w:val="22"/>
          <w:szCs w:val="22"/>
        </w:rPr>
      </w:pPr>
      <w:r w:rsidRPr="00F14298">
        <w:rPr>
          <w:rFonts w:ascii="Corbel" w:hAnsi="Corbel" w:cs="Arial"/>
          <w:sz w:val="22"/>
          <w:szCs w:val="22"/>
        </w:rPr>
        <w:t>Van de extra Gewenningslessen die door de Leverancier worden verzorgd, wordt een verslag opgesteld en aan de Opdrachtgever verstrekt. In dit verslag wordt beschreven of de Cliënt in staat is om op een veilige en adequate manier gebruik te maken van de voorziening, en/of op een veilige en verantwoorde manier aan het verkeer kan deelnemen.</w:t>
      </w:r>
    </w:p>
    <w:p w:rsidRPr="00F14298" w:rsidR="00F14298" w:rsidP="00F14298" w:rsidRDefault="00F14298" w14:paraId="1A0807F0" w14:textId="77777777">
      <w:pPr>
        <w:rPr>
          <w:rFonts w:ascii="Corbel" w:hAnsi="Corbel" w:cs="Arial"/>
          <w:sz w:val="22"/>
          <w:szCs w:val="22"/>
        </w:rPr>
      </w:pPr>
    </w:p>
    <w:p w:rsidRPr="00F14298" w:rsidR="00F14298" w:rsidP="00F14298" w:rsidRDefault="00F14298" w14:paraId="2D2E4302" w14:textId="7629DD89">
      <w:pPr>
        <w:rPr>
          <w:rFonts w:ascii="Corbel" w:hAnsi="Corbel" w:cs="Arial"/>
          <w:sz w:val="22"/>
          <w:szCs w:val="22"/>
        </w:rPr>
      </w:pPr>
      <w:proofErr w:type="gramStart"/>
      <w:r w:rsidRPr="00F14298">
        <w:rPr>
          <w:rFonts w:ascii="Corbel" w:hAnsi="Corbel" w:cs="Arial"/>
          <w:sz w:val="22"/>
          <w:szCs w:val="22"/>
        </w:rPr>
        <w:t>Indien</w:t>
      </w:r>
      <w:proofErr w:type="gramEnd"/>
      <w:r w:rsidRPr="00F14298">
        <w:rPr>
          <w:rFonts w:ascii="Corbel" w:hAnsi="Corbel" w:cs="Arial"/>
          <w:sz w:val="22"/>
          <w:szCs w:val="22"/>
        </w:rPr>
        <w:t xml:space="preserve"> uit het verslag blijkt dat de Cliënt, ook na het volgen van de Gewenningslessen, niet veilig en adequaat kan deelnemen aan het verkeer en/of niet veilig gebruik kan maken van het hulpmiddel, kan de Opdrachtgever besluiten de opdracht tot verstrekking van het hulpmiddel te laten vervallen.</w:t>
      </w:r>
      <w:r w:rsidR="009A3021">
        <w:rPr>
          <w:rFonts w:ascii="Corbel" w:hAnsi="Corbel" w:cs="Arial"/>
          <w:sz w:val="22"/>
          <w:szCs w:val="22"/>
        </w:rPr>
        <w:t xml:space="preserve"> </w:t>
      </w:r>
      <w:r w:rsidRPr="00F14298">
        <w:rPr>
          <w:rFonts w:ascii="Corbel" w:hAnsi="Corbel" w:cs="Arial"/>
          <w:sz w:val="22"/>
          <w:szCs w:val="22"/>
        </w:rPr>
        <w:t>Deze informatie kan dus worden gebruikt ter onderbouwing van een (negatief) besluit van de Opdrachtgever over het verstrekken van het hulpmiddel.</w:t>
      </w:r>
    </w:p>
    <w:p w:rsidRPr="008B6E13" w:rsidR="00492BAA" w:rsidRDefault="00492BAA" w14:paraId="3933B5B0" w14:textId="77777777">
      <w:pPr>
        <w:rPr>
          <w:rFonts w:ascii="Corbel" w:hAnsi="Corbel"/>
          <w:sz w:val="22"/>
          <w:szCs w:val="22"/>
        </w:rPr>
      </w:pPr>
    </w:p>
    <w:sectPr w:rsidRPr="008B6E13" w:rsidR="00492BAA">
      <w:head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4D19" w:rsidP="00D22F1F" w:rsidRDefault="009B4D19" w14:paraId="323ACDDA" w14:textId="77777777">
      <w:r>
        <w:separator/>
      </w:r>
    </w:p>
  </w:endnote>
  <w:endnote w:type="continuationSeparator" w:id="0">
    <w:p w:rsidR="009B4D19" w:rsidP="00D22F1F" w:rsidRDefault="009B4D19" w14:paraId="063E8EF3" w14:textId="77777777">
      <w:r>
        <w:continuationSeparator/>
      </w:r>
    </w:p>
  </w:endnote>
  <w:endnote w:type="continuationNotice" w:id="1">
    <w:p w:rsidR="002D2D2B" w:rsidRDefault="002D2D2B" w14:paraId="481137A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4D19" w:rsidP="00D22F1F" w:rsidRDefault="009B4D19" w14:paraId="1436DF84" w14:textId="77777777">
      <w:r>
        <w:separator/>
      </w:r>
    </w:p>
  </w:footnote>
  <w:footnote w:type="continuationSeparator" w:id="0">
    <w:p w:rsidR="009B4D19" w:rsidP="00D22F1F" w:rsidRDefault="009B4D19" w14:paraId="09ADA19B" w14:textId="77777777">
      <w:r>
        <w:continuationSeparator/>
      </w:r>
    </w:p>
  </w:footnote>
  <w:footnote w:type="continuationNotice" w:id="1">
    <w:p w:rsidR="002D2D2B" w:rsidRDefault="002D2D2B" w14:paraId="6A7740F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F1F" w:rsidP="00D22F1F" w:rsidRDefault="00D22F1F" w14:paraId="7D0A4E08"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770D5EE"/>
    <w:lvl w:ilvl="0">
      <w:start w:val="1"/>
      <w:numFmt w:val="bullet"/>
      <w:pStyle w:val="Heading9"/>
      <w:lvlText w:val=""/>
      <w:lvlJc w:val="left"/>
      <w:pPr>
        <w:tabs>
          <w:tab w:val="num" w:pos="643"/>
        </w:tabs>
        <w:ind w:left="643" w:hanging="360"/>
      </w:pPr>
      <w:rPr>
        <w:rFonts w:hint="default" w:ascii="Symbol" w:hAnsi="Symbol"/>
      </w:rPr>
    </w:lvl>
  </w:abstractNum>
  <w:abstractNum w:abstractNumId="1" w15:restartNumberingAfterBreak="0">
    <w:nsid w:val="00404298"/>
    <w:multiLevelType w:val="hybridMultilevel"/>
    <w:tmpl w:val="0CAC8622"/>
    <w:lvl w:ilvl="0" w:tplc="9770179A">
      <w:numFmt w:val="bullet"/>
      <w:lvlText w:val="-"/>
      <w:lvlJc w:val="left"/>
      <w:pPr>
        <w:ind w:left="720" w:hanging="360"/>
      </w:pPr>
      <w:rPr>
        <w:rFonts w:hint="default" w:ascii="Verdana" w:hAnsi="Verdana"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pStyle w:val="Heading3"/>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 w15:restartNumberingAfterBreak="0">
    <w:nsid w:val="27634364"/>
    <w:multiLevelType w:val="multilevel"/>
    <w:tmpl w:val="33C6BF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5AC04C6D"/>
    <w:multiLevelType w:val="multilevel"/>
    <w:tmpl w:val="6682E5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60639540">
    <w:abstractNumId w:val="0"/>
  </w:num>
  <w:num w:numId="2" w16cid:durableId="532497274">
    <w:abstractNumId w:val="1"/>
  </w:num>
  <w:num w:numId="3" w16cid:durableId="772242591">
    <w:abstractNumId w:val="3"/>
  </w:num>
  <w:num w:numId="4" w16cid:durableId="1056126040">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3AB"/>
    <w:rsid w:val="000268CA"/>
    <w:rsid w:val="000633AB"/>
    <w:rsid w:val="000A5FEC"/>
    <w:rsid w:val="000C20E4"/>
    <w:rsid w:val="0014334C"/>
    <w:rsid w:val="001514A6"/>
    <w:rsid w:val="00262DBA"/>
    <w:rsid w:val="002C6035"/>
    <w:rsid w:val="002D2D2B"/>
    <w:rsid w:val="002F4FE2"/>
    <w:rsid w:val="004019AC"/>
    <w:rsid w:val="00432258"/>
    <w:rsid w:val="00492BAA"/>
    <w:rsid w:val="00524E2C"/>
    <w:rsid w:val="00533401"/>
    <w:rsid w:val="00594FCF"/>
    <w:rsid w:val="005E30B5"/>
    <w:rsid w:val="00643909"/>
    <w:rsid w:val="00680657"/>
    <w:rsid w:val="006C49EC"/>
    <w:rsid w:val="008149AF"/>
    <w:rsid w:val="00875B91"/>
    <w:rsid w:val="008B6E13"/>
    <w:rsid w:val="00954CCB"/>
    <w:rsid w:val="009A3021"/>
    <w:rsid w:val="009B4D19"/>
    <w:rsid w:val="009B70BC"/>
    <w:rsid w:val="00AB7830"/>
    <w:rsid w:val="00AC130D"/>
    <w:rsid w:val="00AF574B"/>
    <w:rsid w:val="00B87EBA"/>
    <w:rsid w:val="00C22019"/>
    <w:rsid w:val="00C44C73"/>
    <w:rsid w:val="00D22F1F"/>
    <w:rsid w:val="00D3317E"/>
    <w:rsid w:val="00D70AF0"/>
    <w:rsid w:val="00DE2F1F"/>
    <w:rsid w:val="00E05CF1"/>
    <w:rsid w:val="00EA5E87"/>
    <w:rsid w:val="00ED460D"/>
    <w:rsid w:val="00ED7C47"/>
    <w:rsid w:val="00F14298"/>
    <w:rsid w:val="00F362E6"/>
    <w:rsid w:val="00FC5536"/>
    <w:rsid w:val="4E746384"/>
    <w:rsid w:val="7FFFA9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EA1A"/>
  <w15:docId w15:val="{BE2956F3-E8DB-4822-9B9E-0A55B0C74D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633AB"/>
    <w:pPr>
      <w:spacing w:after="0" w:line="240" w:lineRule="auto"/>
    </w:pPr>
    <w:rPr>
      <w:rFonts w:ascii="Arial" w:hAnsi="Arial" w:eastAsia="Times New Roman" w:cs="Times New Roman"/>
      <w:sz w:val="20"/>
      <w:szCs w:val="24"/>
      <w:lang w:eastAsia="nl-NL"/>
    </w:rPr>
  </w:style>
  <w:style w:type="paragraph" w:styleId="Heading1">
    <w:name w:val="heading 1"/>
    <w:basedOn w:val="Normal"/>
    <w:next w:val="Normal"/>
    <w:link w:val="Heading1Char"/>
    <w:autoRedefine/>
    <w:uiPriority w:val="9"/>
    <w:qFormat/>
    <w:rsid w:val="008B6E13"/>
    <w:pPr>
      <w:keepNext/>
      <w:keepLines/>
      <w:outlineLvl w:val="0"/>
    </w:pPr>
    <w:rPr>
      <w:rFonts w:ascii="Corbel" w:hAnsi="Corbel" w:eastAsiaTheme="majorEastAsia" w:cstheme="majorBidi"/>
      <w:b/>
      <w:color w:val="000000" w:themeColor="text1"/>
      <w:sz w:val="22"/>
      <w:szCs w:val="32"/>
    </w:rPr>
  </w:style>
  <w:style w:type="paragraph" w:styleId="Heading2">
    <w:name w:val="heading 2"/>
    <w:basedOn w:val="Normal"/>
    <w:next w:val="Normal"/>
    <w:link w:val="Heading2Char"/>
    <w:autoRedefine/>
    <w:uiPriority w:val="9"/>
    <w:unhideWhenUsed/>
    <w:qFormat/>
    <w:rsid w:val="008B6E13"/>
    <w:pPr>
      <w:keepNext/>
      <w:keepLines/>
      <w:outlineLvl w:val="1"/>
    </w:pPr>
    <w:rPr>
      <w:rFonts w:ascii="Corbel" w:hAnsi="Corbel" w:eastAsiaTheme="majorEastAsia" w:cstheme="majorBidi"/>
      <w:b/>
      <w:color w:val="000000" w:themeColor="text1"/>
      <w:sz w:val="22"/>
      <w:szCs w:val="22"/>
    </w:rPr>
  </w:style>
  <w:style w:type="paragraph" w:styleId="Heading3">
    <w:name w:val="heading 3"/>
    <w:basedOn w:val="Normal"/>
    <w:next w:val="Normal"/>
    <w:link w:val="Heading3Char"/>
    <w:semiHidden/>
    <w:unhideWhenUsed/>
    <w:qFormat/>
    <w:rsid w:val="000633AB"/>
    <w:pPr>
      <w:keepNext/>
      <w:numPr>
        <w:ilvl w:val="2"/>
        <w:numId w:val="2"/>
      </w:numPr>
      <w:tabs>
        <w:tab w:val="num" w:pos="720"/>
      </w:tabs>
      <w:spacing w:before="240" w:after="60"/>
      <w:outlineLvl w:val="2"/>
    </w:pPr>
    <w:rPr>
      <w:rFonts w:ascii="Verdana" w:hAnsi="Verdana" w:cs="Arial"/>
      <w:b/>
      <w:bCs/>
      <w:szCs w:val="26"/>
    </w:rPr>
  </w:style>
  <w:style w:type="paragraph" w:styleId="Heading9">
    <w:name w:val="heading 9"/>
    <w:basedOn w:val="Normal"/>
    <w:next w:val="Normal"/>
    <w:link w:val="Heading9Char"/>
    <w:semiHidden/>
    <w:unhideWhenUsed/>
    <w:qFormat/>
    <w:rsid w:val="000633AB"/>
    <w:pPr>
      <w:numPr>
        <w:numId w:val="1"/>
      </w:numPr>
      <w:tabs>
        <w:tab w:val="num" w:pos="1584"/>
      </w:tabs>
      <w:spacing w:before="240" w:after="60"/>
      <w:ind w:left="1584" w:hanging="1584"/>
      <w:outlineLvl w:val="8"/>
    </w:pPr>
    <w:rPr>
      <w:rFonts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semiHidden/>
    <w:rsid w:val="000633AB"/>
    <w:rPr>
      <w:rFonts w:ascii="Verdana" w:hAnsi="Verdana" w:eastAsia="Times New Roman" w:cs="Arial"/>
      <w:b/>
      <w:bCs/>
      <w:sz w:val="20"/>
      <w:szCs w:val="26"/>
      <w:lang w:eastAsia="nl-NL"/>
    </w:rPr>
  </w:style>
  <w:style w:type="character" w:styleId="Heading9Char" w:customStyle="1">
    <w:name w:val="Heading 9 Char"/>
    <w:basedOn w:val="DefaultParagraphFont"/>
    <w:link w:val="Heading9"/>
    <w:semiHidden/>
    <w:rsid w:val="000633AB"/>
    <w:rPr>
      <w:rFonts w:ascii="Arial" w:hAnsi="Arial" w:eastAsia="Times New Roman" w:cs="Arial"/>
      <w:lang w:eastAsia="nl-NL"/>
    </w:rPr>
  </w:style>
  <w:style w:type="paragraph" w:styleId="BodyText">
    <w:name w:val="Body Text"/>
    <w:basedOn w:val="Normal"/>
    <w:link w:val="BodyTextChar"/>
    <w:semiHidden/>
    <w:unhideWhenUsed/>
    <w:rsid w:val="000633AB"/>
    <w:pPr>
      <w:spacing w:line="280" w:lineRule="exact"/>
    </w:pPr>
  </w:style>
  <w:style w:type="character" w:styleId="BodyTextChar" w:customStyle="1">
    <w:name w:val="Body Text Char"/>
    <w:basedOn w:val="DefaultParagraphFont"/>
    <w:link w:val="BodyText"/>
    <w:semiHidden/>
    <w:rsid w:val="000633AB"/>
    <w:rPr>
      <w:rFonts w:ascii="Arial" w:hAnsi="Arial" w:eastAsia="Times New Roman" w:cs="Times New Roman"/>
      <w:sz w:val="20"/>
      <w:szCs w:val="24"/>
      <w:lang w:eastAsia="nl-NL"/>
    </w:rPr>
  </w:style>
  <w:style w:type="paragraph" w:styleId="ListParagraph">
    <w:name w:val="List Paragraph"/>
    <w:basedOn w:val="Normal"/>
    <w:qFormat/>
    <w:rsid w:val="000633AB"/>
    <w:pPr>
      <w:ind w:left="720"/>
      <w:contextualSpacing/>
    </w:pPr>
  </w:style>
  <w:style w:type="character" w:styleId="CommentReference">
    <w:name w:val="annotation reference"/>
    <w:basedOn w:val="DefaultParagraphFont"/>
    <w:uiPriority w:val="99"/>
    <w:semiHidden/>
    <w:unhideWhenUsed/>
    <w:rsid w:val="002F4FE2"/>
    <w:rPr>
      <w:sz w:val="16"/>
      <w:szCs w:val="16"/>
    </w:rPr>
  </w:style>
  <w:style w:type="paragraph" w:styleId="CommentText">
    <w:name w:val="annotation text"/>
    <w:basedOn w:val="Normal"/>
    <w:link w:val="CommentTextChar"/>
    <w:uiPriority w:val="99"/>
    <w:unhideWhenUsed/>
    <w:rsid w:val="002F4FE2"/>
    <w:rPr>
      <w:szCs w:val="20"/>
    </w:rPr>
  </w:style>
  <w:style w:type="character" w:styleId="CommentTextChar" w:customStyle="1">
    <w:name w:val="Comment Text Char"/>
    <w:basedOn w:val="DefaultParagraphFont"/>
    <w:link w:val="CommentText"/>
    <w:uiPriority w:val="99"/>
    <w:rsid w:val="002F4FE2"/>
    <w:rPr>
      <w:rFonts w:ascii="Arial" w:hAnsi="Arial" w:eastAsia="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F4FE2"/>
    <w:rPr>
      <w:b/>
      <w:bCs/>
    </w:rPr>
  </w:style>
  <w:style w:type="character" w:styleId="CommentSubjectChar" w:customStyle="1">
    <w:name w:val="Comment Subject Char"/>
    <w:basedOn w:val="CommentTextChar"/>
    <w:link w:val="CommentSubject"/>
    <w:uiPriority w:val="99"/>
    <w:semiHidden/>
    <w:rsid w:val="002F4FE2"/>
    <w:rPr>
      <w:rFonts w:ascii="Arial" w:hAnsi="Arial" w:eastAsia="Times New Roman" w:cs="Times New Roman"/>
      <w:b/>
      <w:bCs/>
      <w:sz w:val="20"/>
      <w:szCs w:val="20"/>
      <w:lang w:eastAsia="nl-NL"/>
    </w:rPr>
  </w:style>
  <w:style w:type="paragraph" w:styleId="BalloonText">
    <w:name w:val="Balloon Text"/>
    <w:basedOn w:val="Normal"/>
    <w:link w:val="BalloonTextChar"/>
    <w:uiPriority w:val="99"/>
    <w:semiHidden/>
    <w:unhideWhenUsed/>
    <w:rsid w:val="002F4FE2"/>
    <w:rPr>
      <w:rFonts w:ascii="Tahoma" w:hAnsi="Tahoma" w:cs="Tahoma"/>
      <w:sz w:val="16"/>
      <w:szCs w:val="16"/>
    </w:rPr>
  </w:style>
  <w:style w:type="character" w:styleId="BalloonTextChar" w:customStyle="1">
    <w:name w:val="Balloon Text Char"/>
    <w:basedOn w:val="DefaultParagraphFont"/>
    <w:link w:val="BalloonText"/>
    <w:uiPriority w:val="99"/>
    <w:semiHidden/>
    <w:rsid w:val="002F4FE2"/>
    <w:rPr>
      <w:rFonts w:ascii="Tahoma" w:hAnsi="Tahoma" w:eastAsia="Times New Roman" w:cs="Tahoma"/>
      <w:sz w:val="16"/>
      <w:szCs w:val="16"/>
      <w:lang w:eastAsia="nl-NL"/>
    </w:rPr>
  </w:style>
  <w:style w:type="paragraph" w:styleId="Header">
    <w:name w:val="header"/>
    <w:basedOn w:val="Normal"/>
    <w:link w:val="HeaderChar"/>
    <w:uiPriority w:val="99"/>
    <w:unhideWhenUsed/>
    <w:rsid w:val="00D22F1F"/>
    <w:pPr>
      <w:tabs>
        <w:tab w:val="center" w:pos="4536"/>
        <w:tab w:val="right" w:pos="9072"/>
      </w:tabs>
    </w:pPr>
  </w:style>
  <w:style w:type="character" w:styleId="HeaderChar" w:customStyle="1">
    <w:name w:val="Header Char"/>
    <w:basedOn w:val="DefaultParagraphFont"/>
    <w:link w:val="Header"/>
    <w:uiPriority w:val="99"/>
    <w:rsid w:val="00D22F1F"/>
    <w:rPr>
      <w:rFonts w:ascii="Arial" w:hAnsi="Arial" w:eastAsia="Times New Roman" w:cs="Times New Roman"/>
      <w:sz w:val="20"/>
      <w:szCs w:val="24"/>
      <w:lang w:eastAsia="nl-NL"/>
    </w:rPr>
  </w:style>
  <w:style w:type="paragraph" w:styleId="Footer">
    <w:name w:val="footer"/>
    <w:basedOn w:val="Normal"/>
    <w:link w:val="FooterChar"/>
    <w:uiPriority w:val="99"/>
    <w:unhideWhenUsed/>
    <w:rsid w:val="00D22F1F"/>
    <w:pPr>
      <w:tabs>
        <w:tab w:val="center" w:pos="4536"/>
        <w:tab w:val="right" w:pos="9072"/>
      </w:tabs>
    </w:pPr>
  </w:style>
  <w:style w:type="character" w:styleId="FooterChar" w:customStyle="1">
    <w:name w:val="Footer Char"/>
    <w:basedOn w:val="DefaultParagraphFont"/>
    <w:link w:val="Footer"/>
    <w:uiPriority w:val="99"/>
    <w:rsid w:val="00D22F1F"/>
    <w:rPr>
      <w:rFonts w:ascii="Arial" w:hAnsi="Arial" w:eastAsia="Times New Roman" w:cs="Times New Roman"/>
      <w:sz w:val="20"/>
      <w:szCs w:val="24"/>
      <w:lang w:eastAsia="nl-NL"/>
    </w:rPr>
  </w:style>
  <w:style w:type="character" w:styleId="Heading1Char" w:customStyle="1">
    <w:name w:val="Heading 1 Char"/>
    <w:basedOn w:val="DefaultParagraphFont"/>
    <w:link w:val="Heading1"/>
    <w:uiPriority w:val="9"/>
    <w:rsid w:val="008B6E13"/>
    <w:rPr>
      <w:rFonts w:ascii="Corbel" w:hAnsi="Corbel" w:eastAsiaTheme="majorEastAsia" w:cstheme="majorBidi"/>
      <w:b/>
      <w:color w:val="000000" w:themeColor="text1"/>
      <w:szCs w:val="32"/>
      <w:lang w:eastAsia="nl-NL"/>
    </w:rPr>
  </w:style>
  <w:style w:type="character" w:styleId="Heading2Char" w:customStyle="1">
    <w:name w:val="Heading 2 Char"/>
    <w:basedOn w:val="DefaultParagraphFont"/>
    <w:link w:val="Heading2"/>
    <w:uiPriority w:val="9"/>
    <w:rsid w:val="008B6E13"/>
    <w:rPr>
      <w:rFonts w:ascii="Corbel" w:hAnsi="Corbel" w:eastAsiaTheme="majorEastAsia" w:cstheme="majorBidi"/>
      <w:b/>
      <w:color w:val="000000" w:themeColor="text1"/>
      <w:lang w:eastAsia="nl-NL"/>
    </w:rPr>
  </w:style>
  <w:style w:type="character" w:styleId="Mention">
    <w:name w:val="Mention"/>
    <w:basedOn w:val="DefaultParagraphFont"/>
    <w:uiPriority w:val="99"/>
    <w:unhideWhenUsed/>
    <w:rsid w:val="004019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28914">
      <w:bodyDiv w:val="1"/>
      <w:marLeft w:val="0"/>
      <w:marRight w:val="0"/>
      <w:marTop w:val="0"/>
      <w:marBottom w:val="0"/>
      <w:divBdr>
        <w:top w:val="none" w:sz="0" w:space="0" w:color="auto"/>
        <w:left w:val="none" w:sz="0" w:space="0" w:color="auto"/>
        <w:bottom w:val="none" w:sz="0" w:space="0" w:color="auto"/>
        <w:right w:val="none" w:sz="0" w:space="0" w:color="auto"/>
      </w:divBdr>
    </w:div>
    <w:div w:id="793596905">
      <w:bodyDiv w:val="1"/>
      <w:marLeft w:val="0"/>
      <w:marRight w:val="0"/>
      <w:marTop w:val="0"/>
      <w:marBottom w:val="0"/>
      <w:divBdr>
        <w:top w:val="none" w:sz="0" w:space="0" w:color="auto"/>
        <w:left w:val="none" w:sz="0" w:space="0" w:color="auto"/>
        <w:bottom w:val="none" w:sz="0" w:space="0" w:color="auto"/>
        <w:right w:val="none" w:sz="0" w:space="0" w:color="auto"/>
      </w:divBdr>
    </w:div>
    <w:div w:id="1079713997">
      <w:bodyDiv w:val="1"/>
      <w:marLeft w:val="0"/>
      <w:marRight w:val="0"/>
      <w:marTop w:val="0"/>
      <w:marBottom w:val="0"/>
      <w:divBdr>
        <w:top w:val="none" w:sz="0" w:space="0" w:color="auto"/>
        <w:left w:val="none" w:sz="0" w:space="0" w:color="auto"/>
        <w:bottom w:val="none" w:sz="0" w:space="0" w:color="auto"/>
        <w:right w:val="none" w:sz="0" w:space="0" w:color="auto"/>
      </w:divBdr>
    </w:div>
    <w:div w:id="1089041089">
      <w:bodyDiv w:val="1"/>
      <w:marLeft w:val="0"/>
      <w:marRight w:val="0"/>
      <w:marTop w:val="0"/>
      <w:marBottom w:val="0"/>
      <w:divBdr>
        <w:top w:val="none" w:sz="0" w:space="0" w:color="auto"/>
        <w:left w:val="none" w:sz="0" w:space="0" w:color="auto"/>
        <w:bottom w:val="none" w:sz="0" w:space="0" w:color="auto"/>
        <w:right w:val="none" w:sz="0" w:space="0" w:color="auto"/>
      </w:divBdr>
    </w:div>
    <w:div w:id="1158615547">
      <w:bodyDiv w:val="1"/>
      <w:marLeft w:val="0"/>
      <w:marRight w:val="0"/>
      <w:marTop w:val="0"/>
      <w:marBottom w:val="0"/>
      <w:divBdr>
        <w:top w:val="none" w:sz="0" w:space="0" w:color="auto"/>
        <w:left w:val="none" w:sz="0" w:space="0" w:color="auto"/>
        <w:bottom w:val="none" w:sz="0" w:space="0" w:color="auto"/>
        <w:right w:val="none" w:sz="0" w:space="0" w:color="auto"/>
      </w:divBdr>
    </w:div>
    <w:div w:id="1214999789">
      <w:bodyDiv w:val="1"/>
      <w:marLeft w:val="0"/>
      <w:marRight w:val="0"/>
      <w:marTop w:val="0"/>
      <w:marBottom w:val="0"/>
      <w:divBdr>
        <w:top w:val="none" w:sz="0" w:space="0" w:color="auto"/>
        <w:left w:val="none" w:sz="0" w:space="0" w:color="auto"/>
        <w:bottom w:val="none" w:sz="0" w:space="0" w:color="auto"/>
        <w:right w:val="none" w:sz="0" w:space="0" w:color="auto"/>
      </w:divBdr>
    </w:div>
    <w:div w:id="1259557215">
      <w:bodyDiv w:val="1"/>
      <w:marLeft w:val="0"/>
      <w:marRight w:val="0"/>
      <w:marTop w:val="0"/>
      <w:marBottom w:val="0"/>
      <w:divBdr>
        <w:top w:val="none" w:sz="0" w:space="0" w:color="auto"/>
        <w:left w:val="none" w:sz="0" w:space="0" w:color="auto"/>
        <w:bottom w:val="none" w:sz="0" w:space="0" w:color="auto"/>
        <w:right w:val="none" w:sz="0" w:space="0" w:color="auto"/>
      </w:divBdr>
    </w:div>
    <w:div w:id="1289431226">
      <w:bodyDiv w:val="1"/>
      <w:marLeft w:val="0"/>
      <w:marRight w:val="0"/>
      <w:marTop w:val="0"/>
      <w:marBottom w:val="0"/>
      <w:divBdr>
        <w:top w:val="none" w:sz="0" w:space="0" w:color="auto"/>
        <w:left w:val="none" w:sz="0" w:space="0" w:color="auto"/>
        <w:bottom w:val="none" w:sz="0" w:space="0" w:color="auto"/>
        <w:right w:val="none" w:sz="0" w:space="0" w:color="auto"/>
      </w:divBdr>
    </w:div>
    <w:div w:id="1478105014">
      <w:bodyDiv w:val="1"/>
      <w:marLeft w:val="0"/>
      <w:marRight w:val="0"/>
      <w:marTop w:val="0"/>
      <w:marBottom w:val="0"/>
      <w:divBdr>
        <w:top w:val="none" w:sz="0" w:space="0" w:color="auto"/>
        <w:left w:val="none" w:sz="0" w:space="0" w:color="auto"/>
        <w:bottom w:val="none" w:sz="0" w:space="0" w:color="auto"/>
        <w:right w:val="none" w:sz="0" w:space="0" w:color="auto"/>
      </w:divBdr>
    </w:div>
    <w:div w:id="1643927151">
      <w:bodyDiv w:val="1"/>
      <w:marLeft w:val="0"/>
      <w:marRight w:val="0"/>
      <w:marTop w:val="0"/>
      <w:marBottom w:val="0"/>
      <w:divBdr>
        <w:top w:val="none" w:sz="0" w:space="0" w:color="auto"/>
        <w:left w:val="none" w:sz="0" w:space="0" w:color="auto"/>
        <w:bottom w:val="none" w:sz="0" w:space="0" w:color="auto"/>
        <w:right w:val="none" w:sz="0" w:space="0" w:color="auto"/>
      </w:divBdr>
    </w:div>
    <w:div w:id="183286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905C7ABA951C469F61FA6DFC5D5833" ma:contentTypeVersion="4" ma:contentTypeDescription="Een nieuw document maken." ma:contentTypeScope="" ma:versionID="520839016224f1c851e44816316d12cf">
  <xsd:schema xmlns:xsd="http://www.w3.org/2001/XMLSchema" xmlns:xs="http://www.w3.org/2001/XMLSchema" xmlns:p="http://schemas.microsoft.com/office/2006/metadata/properties" xmlns:ns2="07c3e01e-f6f5-4e4a-9b46-600334aba848" targetNamespace="http://schemas.microsoft.com/office/2006/metadata/properties" ma:root="true" ma:fieldsID="6e9d36d03b48ac6bd6fbe30bec477831" ns2:_="">
    <xsd:import namespace="07c3e01e-f6f5-4e4a-9b46-600334aba8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3e01e-f6f5-4e4a-9b46-600334aba8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D7075-F9C8-4D41-BB4D-CD938D006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3e01e-f6f5-4e4a-9b46-600334aba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F317C-E2D3-4383-93D4-43D5579BC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B69F59-81F6-4040-9D88-0AA45B0420A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André Wolterink</dc:creator>
  <keywords/>
  <lastModifiedBy>Piet Bakker</lastModifiedBy>
  <revision>17</revision>
  <dcterms:created xsi:type="dcterms:W3CDTF">2018-08-15T15:06:00.0000000Z</dcterms:created>
  <dcterms:modified xsi:type="dcterms:W3CDTF">2025-06-10T07:42:36.7599943Z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0x01010005905C7ABA951C469F61FA6DFC5D5833</vt:lpwstr>
  </property>
  <property fmtid="{D5CDD505-2E9C-101B-9397-08002B2CF9AE}" pid="3" name="Order">
    <vt:r8>4184200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